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FC6" w:rsidRPr="00AD5FC6" w:rsidRDefault="00AD5FC6" w:rsidP="00AD5FC6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лимпиада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школьников по немецкому языку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(муниципаль</w:t>
      </w: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ный этап)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 9-11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20</w:t>
      </w: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</w:t>
      </w:r>
    </w:p>
    <w:p w:rsidR="00AD5FC6" w:rsidRPr="00AD5FC6" w:rsidRDefault="00AD5FC6" w:rsidP="00AD5FC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1.Leseverstehen.</w:t>
      </w:r>
    </w:p>
    <w:p w:rsidR="00AD5FC6" w:rsidRPr="00AD5FC6" w:rsidRDefault="00AD5FC6" w:rsidP="00AD5FC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Lesen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bitte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den Text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machen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Aufgaben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.</w:t>
      </w:r>
    </w:p>
    <w:p w:rsidR="00AD5FC6" w:rsidRPr="00AD5FC6" w:rsidRDefault="00AD5FC6" w:rsidP="00AD5FC6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Whatsapp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beliebte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Messenger hat in den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vergangenen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Jahren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einige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Funktionen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zugelegt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kennt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benutzt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oftmals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Zeit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sparen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(1)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schonen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Whatsapp-Gruppen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funktionieren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großer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gemeinsamer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Stuhlkreis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Alles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was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dieser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Gruppe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gesagt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wird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wird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von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allen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Mitgliedern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gehört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Das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toll,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man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kleinem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Kreis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gemeinsam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(2)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abklären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muss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einfach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größerer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Runde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miteinander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quatschen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will. Um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Gruppe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erstellen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tippt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man in "Chats" auf "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Neue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Gruppe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"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fügt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gewünschten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Teilnehmer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hinzu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Unter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Android muss man in "Chats" auf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Menü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-Taste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tippen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um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neue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Gruppe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anlegen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können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Online-Status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blaue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Häkchen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(3)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nutzt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verrät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man das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letzte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Mal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Whatsapp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geöffnet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hatte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Und, per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Häkchen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ob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eingegangene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schon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gelesen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wurde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(4)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wird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erscheint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zunächst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graues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Häkchen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hinter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sobald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das Handy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verlassen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und auf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Server von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Whatsapp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eingegangen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Das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zweite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graue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Häkchen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bedeutet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dass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Empfänger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auf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Smartphone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eingegangen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Blau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werden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schließlich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sobald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Empfänger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das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dazugehörige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Chat-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Fenster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geöffnet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Übrigens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: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Oftmals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Whatsapp-Nachricht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bereits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auf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Sperrbildschirm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Telefons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lesen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(5),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Bestätigung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wird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dabei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versendet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Wichtige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(6)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können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Stern-Symbol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markiert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werden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Dazu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tippt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man auf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gewünschte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lässt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den Finger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etwas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länger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darauf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liegen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kurzer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Zeit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erscheinen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verschiedene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Optionen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So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lässt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(7)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etwa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löschen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kopieren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weiterleiten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Stern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versehen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Alle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Stern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werden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(8)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speziellen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Ordner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angezeigt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Unter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Einstellungen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iOS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beziehungsweise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Tipp auf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Menütaste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(Android)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findet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man den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Punkt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"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Stern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markierte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" –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dort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auf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Blick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alle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wichtigen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1.1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.Stellen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folgengen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Wörter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Text: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Termine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Nerven</w:t>
      </w:r>
      <w:proofErr w:type="spellEnd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anlesen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Whatsapp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verschickt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es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richtig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tbl>
      <w:tblPr>
        <w:tblW w:w="12000" w:type="dxa"/>
        <w:tblInd w:w="-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50"/>
        <w:gridCol w:w="1227"/>
        <w:gridCol w:w="1385"/>
        <w:gridCol w:w="1838"/>
      </w:tblGrid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1"/>
                <w:lang w:eastAsia="ru-RU"/>
              </w:rPr>
              <w:t>richtig</w:t>
            </w:r>
            <w:proofErr w:type="spellEnd"/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1"/>
                <w:lang w:eastAsia="ru-RU"/>
              </w:rPr>
              <w:t>falsch</w:t>
            </w:r>
            <w:proofErr w:type="spellEnd"/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1"/>
                <w:lang w:eastAsia="ru-RU"/>
              </w:rPr>
              <w:t>Nicht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1"/>
                <w:lang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1"/>
                <w:lang w:eastAsia="ru-RU"/>
              </w:rPr>
              <w:t>im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1"/>
                <w:lang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1"/>
                <w:lang w:eastAsia="ru-RU"/>
              </w:rPr>
              <w:t>Text</w:t>
            </w:r>
            <w:proofErr w:type="spellEnd"/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ind w:righ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a)</w:t>
            </w:r>
            <w:proofErr w:type="spellStart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Whatsapp-Gruppen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arbeiten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wie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ein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großer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gemeinsamer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Stuhlkreis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b)Um</w:t>
            </w:r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zwei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Gruppen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zu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erstellen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tippt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man in "Chats" auf "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Neue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Gruppe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c)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Wer</w:t>
            </w:r>
            <w:proofErr w:type="spellEnd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kein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nutzt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verrät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auch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wann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man das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letzte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Mal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geöffnet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hatte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d)</w:t>
            </w:r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Häkchen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bedeuten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dass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die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Nachricht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auch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beim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Empfänger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auf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Smartphone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eingegangen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ist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e)</w:t>
            </w:r>
            <w:proofErr w:type="spellStart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Viele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Jugendliche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benutzen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Whatsapp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nicht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nur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zu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Hause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sondern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auch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in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Schule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f)</w:t>
            </w:r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Die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Nachrichten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können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einem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Stern-Symbol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markiert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werden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g)</w:t>
            </w:r>
            <w:proofErr w:type="spellStart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Nach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kurzer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Zeit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erscheinen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keine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Optionen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1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</w:tr>
    </w:tbl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2.Lexikalisch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-grammatische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Aufgabe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Wählen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bitte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richtige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Antwort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wohne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Einsteinstrasse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5.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Wann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Ingrid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umgezogen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?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- …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Monat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vor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aus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Zoo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drei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Elefant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...  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)-e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b)-en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c)-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4)Thomas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wunderbar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libe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…  .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a)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b)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ihm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ihn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5)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beginne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schon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auf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Urlaub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 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vorzubereiten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vorbereite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vorbereiten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6)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Ergänze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!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Faulenzen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oft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nichts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sehen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machen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erholen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7)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Dreimal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jogge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Park, das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hält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  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a)fit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fertig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faul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8)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Bei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Post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man … 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alles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kaufen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sich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über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Stadt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informieren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Pakete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versenden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9)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Jetzt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arbeiten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 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Team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Gruppe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Tisch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10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)Mein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… tut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muss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Arzt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Bauch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Stuhl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c)Handy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3.Schreiben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Schreiben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bitte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Antwort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auf den Brief. (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mindestens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100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Wörter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)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Lieber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Freund!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schreibe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dir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Brief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schicke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ihn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per Post.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jeden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Tag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schreibe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kleinen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Briefe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Nachrichten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Internet.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Das Internet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spielt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grosse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Rolle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unserem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manchmal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habe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wenig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Zeit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um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erholen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Am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Freitag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fahren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Freunde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Skateboard.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Manchmal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interessante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Bücher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Bücher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elektronischen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Buch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was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machst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du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Freizeit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?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Welche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Rolle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spielt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das Internet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Wieviel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Zeit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nimmt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Lernen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Schreibe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deine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Antwort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freundlichen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Grüssen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Lars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4.Landeskunde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lastRenderedPageBreak/>
        <w:t>Wählen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bitte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richtige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Antwort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ganze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Name von Alexander von Humboldt: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 Alexander von Humboldt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b) Johann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Wilhelm  Alexander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von Humboldt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c)Friedrich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Wilhelm Heinrich  Alexander von Humboldt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 Alexander von Humboldt seine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Kindheit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verbracht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Berlin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Tegel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Duisburg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Womit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Alexander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Winter 1797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beschäftigt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a)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meteorologischen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Forschung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Werke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geschrieben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Frankreich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gereist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Wann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 Alexander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Russland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gereist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1812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b)1829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c)1836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5)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Arbeitsname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wissenschaftlichen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Erkenntnisse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über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Natur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Erde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des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Universums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zusammenfasst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Natur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Erde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Raum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6)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welcher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Wissenschaft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Wilhelm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beschäftigt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Botanik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Geschichte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Physik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7)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viele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Jahre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 Wilhelm von Humboldt in Paris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gewohnt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20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c)43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8)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war  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Erbschaft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von Wilhelm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für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seine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Familie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Haus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nichts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Haus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Auto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9)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befindet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Universität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von Humboldt?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a)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Berlin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b)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Köln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München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10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welcher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Wissenschaft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 Wilhelm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Beitrag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geleistet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a)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Sprachforschung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Geschichte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Menschenkunde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11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)Das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bekannte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sowjetische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Schauspielerin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deutschen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Namen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Alisa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Müller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Maria Rainer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c)Alisa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Freindlich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12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Dichter-Lyriker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Gedichte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übersetzt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A.A.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Fet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L.N.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Tolstoj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.P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Tschechow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13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)Das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bekannte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Seefahrer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Entdecker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Atlantis.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W.Bering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b)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C.Columb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F.Bellingshausen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14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Unter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welchem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Namen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Sophi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Auguste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Friederika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von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Anhalt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Russland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beherrscht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a) </w:t>
      </w: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atharina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Erste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b) </w:t>
      </w: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atharina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Zweite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</w:t>
      </w: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atharina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Dritte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15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verhandelte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deutschen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Seite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politischen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Emigranten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durch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Deutschland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Russland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zu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bewegen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Lenin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Stalin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c)Putin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16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)Das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Leichtathletiker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olympischen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Auswahl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a) Dmitri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Fedorow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b) Michael Schumacher</w:t>
      </w:r>
    </w:p>
    <w:p w:rsidR="00AD5FC6" w:rsidRPr="00AD5FC6" w:rsidRDefault="00AD5FC6" w:rsidP="00AD5FC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Alexander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Kosenkow</w:t>
      </w:r>
      <w:proofErr w:type="spellEnd"/>
    </w:p>
    <w:p w:rsidR="00AD5FC6" w:rsidRPr="00AD5FC6" w:rsidRDefault="00AD5FC6" w:rsidP="00AD5F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FC6">
        <w:rPr>
          <w:rFonts w:ascii="Arial" w:eastAsia="Times New Roman" w:hAnsi="Arial" w:cs="Arial"/>
          <w:color w:val="444444"/>
          <w:sz w:val="23"/>
          <w:szCs w:val="23"/>
          <w:lang w:eastAsia="ru-RU"/>
        </w:rPr>
        <w:br/>
      </w:r>
    </w:p>
    <w:p w:rsidR="00AD5FC6" w:rsidRPr="00AD5FC6" w:rsidRDefault="00AD5FC6" w:rsidP="00AD5FC6">
      <w:pPr>
        <w:pBdr>
          <w:bottom w:val="single" w:sz="6" w:space="0" w:color="D6DDB9"/>
        </w:pBdr>
        <w:shd w:val="clear" w:color="auto" w:fill="FFFFFF"/>
        <w:spacing w:before="120" w:after="105" w:line="240" w:lineRule="auto"/>
        <w:outlineLvl w:val="1"/>
        <w:rPr>
          <w:rFonts w:ascii="Trebuchet MS" w:eastAsia="Times New Roman" w:hAnsi="Trebuchet MS" w:cs="Arial"/>
          <w:color w:val="94CE18"/>
          <w:sz w:val="33"/>
          <w:szCs w:val="33"/>
          <w:lang w:eastAsia="ru-RU"/>
        </w:rPr>
      </w:pPr>
      <w:r w:rsidRPr="00AD5FC6">
        <w:rPr>
          <w:rFonts w:ascii="Trebuchet MS" w:eastAsia="Times New Roman" w:hAnsi="Trebuchet MS" w:cs="Arial"/>
          <w:color w:val="94CE18"/>
          <w:sz w:val="33"/>
          <w:szCs w:val="33"/>
          <w:lang w:eastAsia="ru-RU"/>
        </w:rPr>
        <w:t>Предварительный просмотр:</w:t>
      </w:r>
    </w:p>
    <w:p w:rsidR="00AD5FC6" w:rsidRPr="00AD5FC6" w:rsidRDefault="00AD5FC6" w:rsidP="00AD5FC6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1.Leseverstehen.</w:t>
      </w:r>
    </w:p>
    <w:p w:rsidR="00AD5FC6" w:rsidRPr="00AD5FC6" w:rsidRDefault="00AD5FC6" w:rsidP="00AD5FC6">
      <w:pPr>
        <w:numPr>
          <w:ilvl w:val="0"/>
          <w:numId w:val="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Lesen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bitte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den Text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machen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Aufgaben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1.1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.Stellen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folgengen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Wörter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Text: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1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Nerven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2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Termine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3  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Whatsapp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4  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verschickt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5  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anlesen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6  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Nachrichten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7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sich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8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auch</w:t>
      </w:r>
      <w:proofErr w:type="spellEnd"/>
    </w:p>
    <w:p w:rsidR="00AD5FC6" w:rsidRPr="00AD5FC6" w:rsidRDefault="00AD5FC6" w:rsidP="00AD5FC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1.2.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ist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richtig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tbl>
      <w:tblPr>
        <w:tblW w:w="12000" w:type="dxa"/>
        <w:tblInd w:w="-5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27"/>
        <w:gridCol w:w="1170"/>
        <w:gridCol w:w="1223"/>
        <w:gridCol w:w="1180"/>
      </w:tblGrid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richtig</w:t>
            </w:r>
            <w:proofErr w:type="spellEnd"/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falsch</w:t>
            </w:r>
            <w:proofErr w:type="spellEnd"/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Nicht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im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Text</w:t>
            </w:r>
            <w:proofErr w:type="spellEnd"/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ind w:righ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a)</w:t>
            </w:r>
            <w:proofErr w:type="spellStart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Whatsapp-Gruppen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arbeiten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wie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ein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großer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gemeinsamer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Stuhlkreis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.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˅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b)Um</w:t>
            </w:r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zwei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Gruppen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zu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erstellen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tippt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man in "Chats" auf "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Neue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Gruppe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".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c)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Wer</w:t>
            </w:r>
            <w:proofErr w:type="spellEnd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kein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Whatsapp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nutzt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verrät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auch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wann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man das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letzte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Mal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Whatsapp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geöffnet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hatte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.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d)</w:t>
            </w:r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Die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Häkchen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bedeuten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dass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die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Nachricht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auch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beim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Empfänger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auf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dem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Smartphone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eingegangen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ist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.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˅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e)</w:t>
            </w:r>
            <w:proofErr w:type="spellStart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Viele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Jugendliche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benutzen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Whatsapp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nicht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nur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zu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Hause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,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sondern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auch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in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der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Schule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.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˅</w:t>
            </w: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f)</w:t>
            </w:r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Die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Nachrichten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können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mit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einem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Stern-Symbol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markiert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werden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.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˅</w:t>
            </w: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AD5FC6" w:rsidRPr="00AD5FC6" w:rsidTr="00AD5FC6"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gram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g)</w:t>
            </w:r>
            <w:proofErr w:type="spellStart"/>
            <w:proofErr w:type="gram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Nach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kurzer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Zeit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erscheinen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keine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 xml:space="preserve"> </w:t>
            </w:r>
            <w:proofErr w:type="spellStart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Optionen</w:t>
            </w:r>
            <w:proofErr w:type="spellEnd"/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val="en-US" w:eastAsia="ru-RU"/>
              </w:rPr>
              <w:t>.</w:t>
            </w:r>
          </w:p>
        </w:tc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val="en-US" w:eastAsia="ru-RU"/>
              </w:rPr>
            </w:pPr>
          </w:p>
        </w:tc>
        <w:tc>
          <w:tcPr>
            <w:tcW w:w="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D5FC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˅</w:t>
            </w:r>
          </w:p>
        </w:tc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AD5FC6" w:rsidRPr="00AD5FC6" w:rsidRDefault="00AD5FC6" w:rsidP="00AD5FC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Макс — 15 баллов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 xml:space="preserve">2.Lexikalisch-grammatische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Aufgabe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1)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wohne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…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Einsteinstrasse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5.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im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b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der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c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an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der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2)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Wann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Ingrid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umgezogen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?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- …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Monat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zu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vor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aus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3)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Im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Zoo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leben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drei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Elefant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...  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lastRenderedPageBreak/>
        <w:t>a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)-e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b)-en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c)-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4)Thomas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wunderbar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libe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…  .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a)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b)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ihm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ihn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5)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Ich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beginne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schon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auf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Urlaub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… 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vorzubereiten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vorbereite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vorbereiten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6)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Ergänze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!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Faulenzen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und oft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nichts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…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sehen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machen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erholen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7)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Dreimal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Woche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jogge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Park, das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hält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…  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a)fit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fertig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faul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8)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Bei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Post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kann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man … 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alles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kaufen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sich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über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Stadt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informieren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Pakete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versenden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9)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Jetzt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arbeiten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einem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… 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Team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Gruppe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Tisch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10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)Mein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… tut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mir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weh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.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muss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zum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Arzt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Bauch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Stuhl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c)Handy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макс — 10 баллов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3.Schreiben (100 слов)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Содержание — до 5 баллов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Лексика — до 5 баллов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Грамматика — до 5 баллов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макс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— 15 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баллов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4.Landeskunde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4</w:t>
      </w: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.Landeskunde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Wählen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Sie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bitte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richtige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Antwort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ganze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Name von Alexander von Humboldt: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 Alexander von Humboldt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b) Johann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Wilhelm  Alexander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von Humboldt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c)Friedrich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Wilhelm Heinrich  Alexander von Humboldt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2)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Wo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 Alexander von Humboldt seine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Kindheit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verbracht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Berlin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Tegel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Duisburg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3)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Womit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 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Alexander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Winter 1797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beschäftigt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a) </w:t>
      </w:r>
      <w:proofErr w:type="spellStart"/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mit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meteorologischen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Forschung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Werke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geschrieben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Frankreich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gereist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4)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Wann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 Alexander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Russland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gereist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1812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b)1829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c)1836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5)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Arbeitsname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,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wissenschaftlichen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Erkenntnisse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über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Natur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Erde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und des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Universums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zusammenfasst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Natur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Erde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Raum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6)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Mit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welcher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Wissenschaft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Wilhelm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beschäftigt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Botanik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lastRenderedPageBreak/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Geschichte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Physik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7)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viele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Jahre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 Wilhelm von Humboldt in Paris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gewohnt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20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c)43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8)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Wie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war  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Erbschaft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von Wilhelm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für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seine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Familie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Haus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b)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nichts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ein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Haus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Auto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9)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Wo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befindet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sich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Universität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von Humboldt?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a)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Berlin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b)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Köln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c)in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München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10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Zu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welcher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Wissenschaft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 Wilhelm von Humboldt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seinen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Beitrag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geleistet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a)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Sprachforschung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Geschichte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Menschenkunde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11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)Das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bekannte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sowjetische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und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Schauspielerin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deutschen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Namen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Alisa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Müller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Maria Rainer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c)Alisa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Freindlich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12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Dichter-Lyriker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Gedichte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ins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übersetzt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A.A.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Fet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L.N.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Tolstoj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А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.P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.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Tschechow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13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)Das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bekannte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Seefahrer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,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Entdecker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Atlantis.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W.Bering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spellStart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C.Columb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c)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F.Bellingshausen</w:t>
      </w:r>
      <w:proofErr w:type="spellEnd"/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14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Unter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welchem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Namen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hat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Sophi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Auguste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Friederika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von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Anhalt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Russland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beherrscht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?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a) 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К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atharina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Erste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b) </w:t>
      </w: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К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atharina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die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Zweite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К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atharina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die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Dritte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15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Er</w:t>
      </w:r>
      <w:proofErr w:type="spellEnd"/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verhandelte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mit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deutschen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Seite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politischen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Emigranten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durch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Deutschland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nach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Russland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zu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bewegen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a)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Lenin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Stalin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c)Putin</w:t>
      </w:r>
      <w:proofErr w:type="gram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16</w:t>
      </w: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)Das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ist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russische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Leichtathletiker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in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der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olympischen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Auswahl</w:t>
      </w:r>
      <w:proofErr w:type="spell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a) Dmitri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Fedorow</w:t>
      </w:r>
      <w:proofErr w:type="spellEnd"/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b) Michael Schumacher</w:t>
      </w:r>
    </w:p>
    <w:p w:rsidR="00AD5FC6" w:rsidRPr="00AD5FC6" w:rsidRDefault="00AD5FC6" w:rsidP="00AD5F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 xml:space="preserve">c) Alexander </w:t>
      </w:r>
      <w:proofErr w:type="spellStart"/>
      <w:r w:rsidRPr="00AD5FC6">
        <w:rPr>
          <w:rFonts w:ascii="Times New Roman" w:eastAsia="Times New Roman" w:hAnsi="Times New Roman" w:cs="Times New Roman"/>
          <w:color w:val="000000"/>
          <w:sz w:val="20"/>
          <w:u w:val="single"/>
          <w:lang w:val="en-US" w:eastAsia="ru-RU"/>
        </w:rPr>
        <w:t>Kosenkow</w:t>
      </w:r>
      <w:proofErr w:type="spellEnd"/>
    </w:p>
    <w:p w:rsidR="00AD5FC6" w:rsidRPr="00AD5FC6" w:rsidRDefault="00AD5FC6" w:rsidP="00AD5FC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</w:pPr>
      <w:proofErr w:type="gramStart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max</w:t>
      </w:r>
      <w:proofErr w:type="gramEnd"/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 xml:space="preserve"> — 16 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баллов</w:t>
      </w:r>
      <w:r w:rsidRPr="00AD5FC6">
        <w:rPr>
          <w:rFonts w:ascii="Times New Roman" w:eastAsia="Times New Roman" w:hAnsi="Times New Roman" w:cs="Times New Roman"/>
          <w:color w:val="000000"/>
          <w:sz w:val="20"/>
          <w:lang w:val="en-US" w:eastAsia="ru-RU"/>
        </w:rPr>
        <w:t>.</w:t>
      </w:r>
    </w:p>
    <w:p w:rsidR="00575B94" w:rsidRPr="00AD5FC6" w:rsidRDefault="00575B94">
      <w:pPr>
        <w:rPr>
          <w:lang w:val="en-US"/>
        </w:rPr>
      </w:pPr>
    </w:p>
    <w:sectPr w:rsidR="00575B94" w:rsidRPr="00AD5FC6" w:rsidSect="00575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7BB6"/>
    <w:multiLevelType w:val="multilevel"/>
    <w:tmpl w:val="6ED20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4219DE"/>
    <w:multiLevelType w:val="multilevel"/>
    <w:tmpl w:val="FE106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F93F28"/>
    <w:multiLevelType w:val="multilevel"/>
    <w:tmpl w:val="39CEF7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5FC6"/>
    <w:rsid w:val="00575B94"/>
    <w:rsid w:val="00AD5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94"/>
  </w:style>
  <w:style w:type="paragraph" w:styleId="2">
    <w:name w:val="heading 2"/>
    <w:basedOn w:val="a"/>
    <w:link w:val="20"/>
    <w:uiPriority w:val="9"/>
    <w:qFormat/>
    <w:rsid w:val="00AD5F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D5F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0">
    <w:name w:val="c0"/>
    <w:basedOn w:val="a0"/>
    <w:rsid w:val="00AD5FC6"/>
  </w:style>
  <w:style w:type="paragraph" w:customStyle="1" w:styleId="c1">
    <w:name w:val="c1"/>
    <w:basedOn w:val="a"/>
    <w:rsid w:val="00AD5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D5FC6"/>
  </w:style>
  <w:style w:type="paragraph" w:customStyle="1" w:styleId="c15">
    <w:name w:val="c15"/>
    <w:basedOn w:val="a"/>
    <w:rsid w:val="00AD5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AD5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AD5FC6"/>
  </w:style>
  <w:style w:type="paragraph" w:customStyle="1" w:styleId="c10">
    <w:name w:val="c10"/>
    <w:basedOn w:val="a"/>
    <w:rsid w:val="00AD5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AD5FC6"/>
  </w:style>
  <w:style w:type="character" w:customStyle="1" w:styleId="c2">
    <w:name w:val="c2"/>
    <w:basedOn w:val="a0"/>
    <w:rsid w:val="00AD5FC6"/>
  </w:style>
  <w:style w:type="paragraph" w:customStyle="1" w:styleId="c01">
    <w:name w:val="c01"/>
    <w:basedOn w:val="a"/>
    <w:rsid w:val="00AD5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AD5F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4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053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86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2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5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543314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2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46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1503</Words>
  <Characters>8573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AnisTP</dc:creator>
  <cp:lastModifiedBy>AnisTP</cp:lastModifiedBy>
  <cp:revision>2</cp:revision>
  <dcterms:created xsi:type="dcterms:W3CDTF">2019-10-15T18:49:00Z</dcterms:created>
  <dcterms:modified xsi:type="dcterms:W3CDTF">2019-10-15T18:51:00Z</dcterms:modified>
</cp:coreProperties>
</file>